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0F8C1" w14:textId="383F9E41" w:rsidR="00276434" w:rsidRDefault="00263456" w:rsidP="151CCFF9">
      <w:pPr>
        <w:rPr>
          <w:rFonts w:ascii="Arial" w:hAnsi="Arial" w:cs="Arial"/>
          <w:i/>
          <w:iCs/>
        </w:rPr>
      </w:pPr>
      <w:r w:rsidRPr="151CCFF9">
        <w:rPr>
          <w:rFonts w:ascii="Arial" w:hAnsi="Arial" w:cs="Arial"/>
          <w:b/>
          <w:bCs/>
          <w:sz w:val="28"/>
          <w:szCs w:val="28"/>
        </w:rPr>
        <w:t>Gelderland lanceert eerste provinciale Cultuurakkoord van Nederland</w:t>
      </w:r>
      <w:r>
        <w:br/>
      </w:r>
      <w:r w:rsidRPr="151CCFF9">
        <w:rPr>
          <w:rFonts w:ascii="Arial" w:hAnsi="Arial" w:cs="Arial"/>
          <w:i/>
          <w:iCs/>
        </w:rPr>
        <w:t>Cultuursector roept gemeenten op om cultuur vast te leggen in nieuwe coalitieakkoorden richting 2026</w:t>
      </w:r>
    </w:p>
    <w:p w14:paraId="3E50AFD7" w14:textId="5507B872" w:rsidR="000736EF" w:rsidRDefault="00263456" w:rsidP="00D17E17">
      <w:pPr>
        <w:rPr>
          <w:rFonts w:ascii="Arial" w:hAnsi="Arial" w:cs="Arial"/>
        </w:rPr>
      </w:pPr>
      <w:r>
        <w:br/>
      </w:r>
      <w:r w:rsidR="00C944C5" w:rsidRPr="6B5453A3">
        <w:rPr>
          <w:rFonts w:ascii="Arial" w:hAnsi="Arial" w:cs="Arial"/>
        </w:rPr>
        <w:t xml:space="preserve">Voor het eerst in Nederland spreekt een hele provincie met één stem voor kunst, cultuur en erfgoed. </w:t>
      </w:r>
      <w:r w:rsidRPr="6B5453A3">
        <w:rPr>
          <w:rFonts w:ascii="Arial" w:hAnsi="Arial" w:cs="Arial"/>
        </w:rPr>
        <w:t>Al m</w:t>
      </w:r>
      <w:r w:rsidR="00C944C5" w:rsidRPr="6B5453A3">
        <w:rPr>
          <w:rFonts w:ascii="Arial" w:hAnsi="Arial" w:cs="Arial"/>
        </w:rPr>
        <w:t xml:space="preserve">eer dan </w:t>
      </w:r>
      <w:r w:rsidR="00A50EE1">
        <w:rPr>
          <w:rFonts w:ascii="Arial" w:hAnsi="Arial" w:cs="Arial"/>
        </w:rPr>
        <w:t>200</w:t>
      </w:r>
      <w:r w:rsidR="00C944C5" w:rsidRPr="6B5453A3">
        <w:rPr>
          <w:rFonts w:ascii="Arial" w:hAnsi="Arial" w:cs="Arial"/>
        </w:rPr>
        <w:t xml:space="preserve"> Gelderse </w:t>
      </w:r>
      <w:r w:rsidRPr="6B5453A3">
        <w:rPr>
          <w:rFonts w:ascii="Arial" w:hAnsi="Arial" w:cs="Arial"/>
        </w:rPr>
        <w:t>culture</w:t>
      </w:r>
      <w:r w:rsidR="003E6E70" w:rsidRPr="6B5453A3">
        <w:rPr>
          <w:rFonts w:ascii="Arial" w:hAnsi="Arial" w:cs="Arial"/>
        </w:rPr>
        <w:t>le</w:t>
      </w:r>
      <w:r w:rsidR="00BC2B1C" w:rsidRPr="6B5453A3">
        <w:rPr>
          <w:rFonts w:ascii="Arial" w:hAnsi="Arial" w:cs="Arial"/>
        </w:rPr>
        <w:t xml:space="preserve"> organisaties</w:t>
      </w:r>
      <w:r w:rsidR="003E6E70" w:rsidRPr="6B5453A3">
        <w:rPr>
          <w:rFonts w:ascii="Arial" w:hAnsi="Arial" w:cs="Arial"/>
        </w:rPr>
        <w:t xml:space="preserve"> en erfgoed</w:t>
      </w:r>
      <w:r w:rsidR="00BC2B1C" w:rsidRPr="6B5453A3">
        <w:rPr>
          <w:rFonts w:ascii="Arial" w:hAnsi="Arial" w:cs="Arial"/>
        </w:rPr>
        <w:t xml:space="preserve">instellingen </w:t>
      </w:r>
      <w:r w:rsidR="00C944C5" w:rsidRPr="6B5453A3">
        <w:rPr>
          <w:rFonts w:ascii="Arial" w:hAnsi="Arial" w:cs="Arial"/>
        </w:rPr>
        <w:t>hebben het Gelders Cultuurakkoord</w:t>
      </w:r>
      <w:r w:rsidR="004051DB" w:rsidRPr="6B5453A3">
        <w:rPr>
          <w:rFonts w:ascii="Arial" w:hAnsi="Arial" w:cs="Arial"/>
        </w:rPr>
        <w:t xml:space="preserve"> onderschreven</w:t>
      </w:r>
      <w:r w:rsidR="00C944C5" w:rsidRPr="6B5453A3">
        <w:rPr>
          <w:rFonts w:ascii="Arial" w:hAnsi="Arial" w:cs="Arial"/>
        </w:rPr>
        <w:t>. Daarmee laat de sector zien dat cultuur geen luxe is, maar een levensader van onze</w:t>
      </w:r>
      <w:r w:rsidR="005D4F7B" w:rsidRPr="6B5453A3">
        <w:rPr>
          <w:rFonts w:ascii="Arial" w:hAnsi="Arial" w:cs="Arial"/>
        </w:rPr>
        <w:t xml:space="preserve"> </w:t>
      </w:r>
      <w:r w:rsidR="00C944C5" w:rsidRPr="6B5453A3">
        <w:rPr>
          <w:rFonts w:ascii="Arial" w:hAnsi="Arial" w:cs="Arial"/>
        </w:rPr>
        <w:t>samenleving. Richting de gemeenteraadsverkiezingen van 2026 roepen zij</w:t>
      </w:r>
      <w:r w:rsidR="005D4F7B" w:rsidRPr="6B5453A3">
        <w:rPr>
          <w:rFonts w:ascii="Arial" w:hAnsi="Arial" w:cs="Arial"/>
        </w:rPr>
        <w:t xml:space="preserve"> </w:t>
      </w:r>
      <w:r w:rsidR="00276434" w:rsidRPr="6B5453A3">
        <w:rPr>
          <w:rFonts w:ascii="Arial" w:hAnsi="Arial" w:cs="Arial"/>
        </w:rPr>
        <w:t xml:space="preserve">lokale politieke partijen en </w:t>
      </w:r>
      <w:r w:rsidR="00C944C5" w:rsidRPr="6B5453A3">
        <w:rPr>
          <w:rFonts w:ascii="Arial" w:hAnsi="Arial" w:cs="Arial"/>
        </w:rPr>
        <w:t xml:space="preserve">gemeenten op om cultuur </w:t>
      </w:r>
      <w:r w:rsidR="00276434" w:rsidRPr="6B5453A3">
        <w:rPr>
          <w:rFonts w:ascii="Arial" w:hAnsi="Arial" w:cs="Arial"/>
        </w:rPr>
        <w:t xml:space="preserve">een </w:t>
      </w:r>
      <w:r w:rsidR="00C944C5" w:rsidRPr="6B5453A3">
        <w:rPr>
          <w:rFonts w:ascii="Arial" w:hAnsi="Arial" w:cs="Arial"/>
        </w:rPr>
        <w:t>structure</w:t>
      </w:r>
      <w:r w:rsidR="00276434" w:rsidRPr="6B5453A3">
        <w:rPr>
          <w:rFonts w:ascii="Arial" w:hAnsi="Arial" w:cs="Arial"/>
        </w:rPr>
        <w:t xml:space="preserve">le plek te geven </w:t>
      </w:r>
      <w:r w:rsidR="00C944C5" w:rsidRPr="6B5453A3">
        <w:rPr>
          <w:rFonts w:ascii="Arial" w:hAnsi="Arial" w:cs="Arial"/>
        </w:rPr>
        <w:t>in hun beleid.</w:t>
      </w:r>
    </w:p>
    <w:p w14:paraId="6FDCABDE" w14:textId="2411300D" w:rsidR="00682080" w:rsidRPr="00682080" w:rsidRDefault="00D17E17" w:rsidP="00E76065">
      <w:pPr>
        <w:spacing w:after="0" w:line="240" w:lineRule="auto"/>
        <w:rPr>
          <w:rFonts w:ascii="Arial" w:hAnsi="Arial" w:cs="Arial"/>
        </w:rPr>
      </w:pPr>
      <w:r w:rsidRPr="00D17E17">
        <w:rPr>
          <w:rFonts w:ascii="Arial" w:hAnsi="Arial" w:cs="Arial"/>
        </w:rPr>
        <w:t>De provincie bruist van cultuur:</w:t>
      </w:r>
      <w:r w:rsidR="004051DB" w:rsidRPr="004051DB">
        <w:t xml:space="preserve"> </w:t>
      </w:r>
      <w:r w:rsidR="004051DB" w:rsidRPr="004051DB">
        <w:rPr>
          <w:rFonts w:ascii="Arial" w:hAnsi="Arial" w:cs="Arial"/>
        </w:rPr>
        <w:t>van dweilorkesten tot</w:t>
      </w:r>
      <w:r w:rsidR="004051DB">
        <w:rPr>
          <w:rFonts w:ascii="Arial" w:hAnsi="Arial" w:cs="Arial"/>
        </w:rPr>
        <w:t xml:space="preserve"> Zwarte Cross</w:t>
      </w:r>
      <w:r w:rsidR="004051DB" w:rsidRPr="004051DB">
        <w:rPr>
          <w:rFonts w:ascii="Arial" w:hAnsi="Arial" w:cs="Arial"/>
        </w:rPr>
        <w:t xml:space="preserve">, van line-danceverenigingen tot Introdans, van inwoners in </w:t>
      </w:r>
      <w:r w:rsidR="004051DB">
        <w:rPr>
          <w:rFonts w:ascii="Arial" w:hAnsi="Arial" w:cs="Arial"/>
        </w:rPr>
        <w:t xml:space="preserve">de </w:t>
      </w:r>
      <w:r w:rsidR="004051DB" w:rsidRPr="004051DB">
        <w:rPr>
          <w:rFonts w:ascii="Arial" w:hAnsi="Arial" w:cs="Arial"/>
        </w:rPr>
        <w:t>dorpshuizen tot theaters</w:t>
      </w:r>
      <w:r w:rsidR="004051DB">
        <w:rPr>
          <w:rFonts w:ascii="Arial" w:hAnsi="Arial" w:cs="Arial"/>
        </w:rPr>
        <w:t xml:space="preserve">, </w:t>
      </w:r>
      <w:r w:rsidR="004051DB" w:rsidRPr="004051DB">
        <w:rPr>
          <w:rFonts w:ascii="Arial" w:hAnsi="Arial" w:cs="Arial"/>
        </w:rPr>
        <w:t>podia</w:t>
      </w:r>
      <w:r w:rsidR="004051DB">
        <w:rPr>
          <w:rFonts w:ascii="Arial" w:hAnsi="Arial" w:cs="Arial"/>
        </w:rPr>
        <w:t xml:space="preserve"> en musea</w:t>
      </w:r>
      <w:r w:rsidR="004051DB" w:rsidRPr="004051DB">
        <w:rPr>
          <w:rFonts w:ascii="Arial" w:hAnsi="Arial" w:cs="Arial"/>
        </w:rPr>
        <w:t xml:space="preserve"> en van </w:t>
      </w:r>
      <w:r w:rsidR="004051DB">
        <w:rPr>
          <w:rFonts w:ascii="Arial" w:hAnsi="Arial" w:cs="Arial"/>
        </w:rPr>
        <w:t xml:space="preserve">cultuureducatie op alle Gelderse scholen tot </w:t>
      </w:r>
      <w:r w:rsidR="004051DB" w:rsidRPr="004051DB">
        <w:rPr>
          <w:rFonts w:ascii="Arial" w:hAnsi="Arial" w:cs="Arial"/>
        </w:rPr>
        <w:t>Kinderboekenweek</w:t>
      </w:r>
      <w:r w:rsidRPr="00D17E17">
        <w:rPr>
          <w:rFonts w:ascii="Arial" w:hAnsi="Arial" w:cs="Arial"/>
        </w:rPr>
        <w:t>. Al</w:t>
      </w:r>
      <w:r w:rsidR="004051DB">
        <w:rPr>
          <w:rFonts w:ascii="Arial" w:hAnsi="Arial" w:cs="Arial"/>
        </w:rPr>
        <w:t xml:space="preserve"> </w:t>
      </w:r>
      <w:r w:rsidR="004051DB" w:rsidRPr="004051DB">
        <w:rPr>
          <w:rFonts w:ascii="Arial" w:hAnsi="Arial" w:cs="Arial"/>
        </w:rPr>
        <w:t xml:space="preserve">deze initiatieven vormen het culturele fundament van onze Gelderse samenleving. </w:t>
      </w:r>
      <w:r w:rsidR="00682080" w:rsidRPr="00682080">
        <w:rPr>
          <w:rFonts w:ascii="Arial" w:hAnsi="Arial" w:cs="Arial"/>
        </w:rPr>
        <w:t>Het Gelders Cultuurakkoord versterkt dat fundament én maakt het zichtbaar.</w:t>
      </w:r>
    </w:p>
    <w:p w14:paraId="5ED6D25B" w14:textId="77777777" w:rsidR="00955A43" w:rsidRDefault="00955A43" w:rsidP="00E76065">
      <w:pPr>
        <w:spacing w:after="0" w:line="240" w:lineRule="auto"/>
        <w:rPr>
          <w:rFonts w:ascii="Arial" w:hAnsi="Arial" w:cs="Arial"/>
        </w:rPr>
      </w:pPr>
    </w:p>
    <w:p w14:paraId="74874317" w14:textId="3E6454EA" w:rsidR="00955A43" w:rsidRPr="00955A43" w:rsidRDefault="00955A43" w:rsidP="00E76065">
      <w:pPr>
        <w:spacing w:after="0" w:line="240" w:lineRule="auto"/>
        <w:rPr>
          <w:rFonts w:ascii="Arial" w:hAnsi="Arial" w:cs="Arial"/>
          <w:b/>
          <w:bCs/>
        </w:rPr>
      </w:pPr>
      <w:r w:rsidRPr="00955A43">
        <w:rPr>
          <w:rFonts w:ascii="Arial" w:hAnsi="Arial" w:cs="Arial"/>
          <w:b/>
          <w:bCs/>
        </w:rPr>
        <w:t>Drie gezamenlijke ambities</w:t>
      </w:r>
    </w:p>
    <w:p w14:paraId="7FBA64BF" w14:textId="5022B717" w:rsidR="00682080" w:rsidRPr="00682080" w:rsidRDefault="00682080" w:rsidP="00E76065">
      <w:pPr>
        <w:spacing w:after="0" w:line="240" w:lineRule="auto"/>
        <w:rPr>
          <w:rFonts w:ascii="Arial" w:hAnsi="Arial" w:cs="Arial"/>
        </w:rPr>
      </w:pPr>
      <w:r w:rsidRPr="00682080">
        <w:rPr>
          <w:rFonts w:ascii="Arial" w:hAnsi="Arial" w:cs="Arial"/>
        </w:rPr>
        <w:t>Het akkoord beschrijft drie gezamenlijke ambities voor de toekomst van kunst, cultuur en erfgoed in Gelderland:</w:t>
      </w:r>
    </w:p>
    <w:p w14:paraId="2CB7F264" w14:textId="77777777" w:rsidR="00682080" w:rsidRPr="00682080" w:rsidRDefault="00682080" w:rsidP="00E76065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642424D">
        <w:rPr>
          <w:rFonts w:ascii="Arial" w:hAnsi="Arial" w:cs="Arial"/>
        </w:rPr>
        <w:t>Een sterk cultureel ecosysteem, waarin samenwerking, vertrouwen en ruimte voor groei centraal staan.</w:t>
      </w:r>
    </w:p>
    <w:p w14:paraId="27DABBAC" w14:textId="13E263AB" w:rsidR="00682080" w:rsidRPr="00682080" w:rsidRDefault="00682080" w:rsidP="00E76065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867712">
        <w:rPr>
          <w:rFonts w:ascii="Arial" w:hAnsi="Arial" w:cs="Arial"/>
        </w:rPr>
        <w:t>Cultuur voor iedereen,</w:t>
      </w:r>
      <w:r w:rsidRPr="00682080">
        <w:rPr>
          <w:rFonts w:ascii="Arial" w:hAnsi="Arial" w:cs="Arial"/>
        </w:rPr>
        <w:t xml:space="preserve"> zodat elke inwoner</w:t>
      </w:r>
      <w:r w:rsidR="00867712">
        <w:rPr>
          <w:rFonts w:ascii="Arial" w:hAnsi="Arial" w:cs="Arial"/>
        </w:rPr>
        <w:t>,</w:t>
      </w:r>
      <w:r w:rsidRPr="00682080">
        <w:rPr>
          <w:rFonts w:ascii="Arial" w:hAnsi="Arial" w:cs="Arial"/>
        </w:rPr>
        <w:t xml:space="preserve"> jong en oud</w:t>
      </w:r>
      <w:r w:rsidR="00867712">
        <w:rPr>
          <w:rFonts w:ascii="Arial" w:hAnsi="Arial" w:cs="Arial"/>
        </w:rPr>
        <w:t xml:space="preserve">, </w:t>
      </w:r>
      <w:r w:rsidRPr="00682080">
        <w:rPr>
          <w:rFonts w:ascii="Arial" w:hAnsi="Arial" w:cs="Arial"/>
        </w:rPr>
        <w:t>cultuur kan beleven, beoefenen en ontwikkelen.</w:t>
      </w:r>
    </w:p>
    <w:p w14:paraId="0D5E8B0E" w14:textId="77777777" w:rsidR="00682080" w:rsidRPr="00682080" w:rsidRDefault="00682080" w:rsidP="00E76065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867712">
        <w:rPr>
          <w:rFonts w:ascii="Arial" w:hAnsi="Arial" w:cs="Arial"/>
        </w:rPr>
        <w:t>Cultuur en samenleving verbinden,</w:t>
      </w:r>
      <w:r w:rsidRPr="00682080">
        <w:rPr>
          <w:rFonts w:ascii="Arial" w:hAnsi="Arial" w:cs="Arial"/>
        </w:rPr>
        <w:t xml:space="preserve"> waarbij kunst en erfgoed bijdragen aan sociale samenhang, welzijn en vernieuwing.</w:t>
      </w:r>
    </w:p>
    <w:p w14:paraId="24EF0894" w14:textId="77777777" w:rsidR="00C7322C" w:rsidRPr="00C7322C" w:rsidRDefault="00955A43" w:rsidP="00C7322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Pr="00955A43">
        <w:rPr>
          <w:rFonts w:ascii="Arial" w:hAnsi="Arial" w:cs="Arial"/>
          <w:b/>
          <w:bCs/>
        </w:rPr>
        <w:t>Oproep aan gemeenten</w:t>
      </w:r>
      <w:r w:rsidR="00E76065">
        <w:rPr>
          <w:rFonts w:ascii="Arial" w:hAnsi="Arial" w:cs="Arial"/>
        </w:rPr>
        <w:br/>
      </w:r>
      <w:r w:rsidR="00682080" w:rsidRPr="00682080">
        <w:rPr>
          <w:rFonts w:ascii="Arial" w:hAnsi="Arial" w:cs="Arial"/>
        </w:rPr>
        <w:t>Met het akkoord laat het culturele veld niet alleen trots zien, maar ook</w:t>
      </w:r>
      <w:r w:rsidR="004051DB">
        <w:rPr>
          <w:rFonts w:ascii="Arial" w:hAnsi="Arial" w:cs="Arial"/>
        </w:rPr>
        <w:t xml:space="preserve"> de</w:t>
      </w:r>
      <w:r w:rsidR="00682080" w:rsidRPr="00682080">
        <w:rPr>
          <w:rFonts w:ascii="Arial" w:hAnsi="Arial" w:cs="Arial"/>
        </w:rPr>
        <w:t xml:space="preserve"> urgentie. </w:t>
      </w:r>
    </w:p>
    <w:p w14:paraId="7F095C31" w14:textId="02ED01DE" w:rsidR="00682080" w:rsidRPr="00682080" w:rsidRDefault="00C7322C" w:rsidP="00C7322C">
      <w:pPr>
        <w:spacing w:after="0" w:line="240" w:lineRule="auto"/>
        <w:rPr>
          <w:rFonts w:ascii="Arial" w:hAnsi="Arial" w:cs="Arial"/>
        </w:rPr>
      </w:pPr>
      <w:r w:rsidRPr="00C7322C">
        <w:rPr>
          <w:rFonts w:ascii="Arial" w:hAnsi="Arial" w:cs="Arial"/>
        </w:rPr>
        <w:t>Dit doet de sector met een heldere oproep aan alle 51 gemeenten: maak cultuur een structureel onderdeel van het coalitieakkoord dat volgt op de gemeenteverkiezingen in 2026.</w:t>
      </w:r>
      <w:r w:rsidRPr="00682080">
        <w:rPr>
          <w:rFonts w:ascii="Arial" w:hAnsi="Arial" w:cs="Arial"/>
        </w:rPr>
        <w:t xml:space="preserve"> </w:t>
      </w:r>
      <w:r w:rsidR="00682080" w:rsidRPr="00682080">
        <w:rPr>
          <w:rFonts w:ascii="Arial" w:hAnsi="Arial" w:cs="Arial"/>
        </w:rPr>
        <w:t>Want cultuur verbindt mensen, verrijkt gemeenschappen en versterkt de leefbaarheid in stad én dorp.</w:t>
      </w:r>
    </w:p>
    <w:p w14:paraId="2B892C47" w14:textId="77777777" w:rsidR="004A08CD" w:rsidRDefault="004A08CD" w:rsidP="004A08CD">
      <w:pPr>
        <w:spacing w:after="0" w:line="240" w:lineRule="auto"/>
        <w:rPr>
          <w:rFonts w:ascii="Arial" w:hAnsi="Arial" w:cs="Arial"/>
          <w:b/>
          <w:bCs/>
        </w:rPr>
      </w:pPr>
    </w:p>
    <w:p w14:paraId="426A04AA" w14:textId="516C9BB9" w:rsidR="00682080" w:rsidRPr="00682080" w:rsidRDefault="005B35B1" w:rsidP="004A08CD">
      <w:pPr>
        <w:spacing w:after="0" w:line="240" w:lineRule="auto"/>
        <w:rPr>
          <w:rFonts w:ascii="Arial" w:hAnsi="Arial" w:cs="Arial"/>
        </w:rPr>
      </w:pPr>
      <w:r w:rsidRPr="00415105">
        <w:rPr>
          <w:rFonts w:ascii="Arial" w:hAnsi="Arial" w:cs="Arial"/>
          <w:b/>
          <w:bCs/>
        </w:rPr>
        <w:t xml:space="preserve">Samen </w:t>
      </w:r>
      <w:r w:rsidR="00864EBE" w:rsidRPr="00415105">
        <w:rPr>
          <w:rFonts w:ascii="Arial" w:hAnsi="Arial" w:cs="Arial"/>
          <w:b/>
          <w:bCs/>
        </w:rPr>
        <w:t>sterk</w:t>
      </w:r>
      <w:r>
        <w:rPr>
          <w:rFonts w:ascii="Arial" w:hAnsi="Arial" w:cs="Arial"/>
        </w:rPr>
        <w:br/>
      </w:r>
      <w:r w:rsidR="00682080" w:rsidRPr="00682080">
        <w:rPr>
          <w:rFonts w:ascii="Arial" w:hAnsi="Arial" w:cs="Arial"/>
        </w:rPr>
        <w:t>Het Gelders Cultuurakkoord is geen punt, maar een komma. Een beweging die doorgaat, met nieuwe samenwerkingen, gedeelde verantwoordelijkheid en een gezamenlijke stem die klinkt tot ver buiten de provinciegrenzen.</w:t>
      </w:r>
      <w:r w:rsidR="00C7322C">
        <w:rPr>
          <w:rFonts w:ascii="Arial" w:hAnsi="Arial" w:cs="Arial"/>
        </w:rPr>
        <w:t xml:space="preserve"> Want cultuur, dat zijn wij. Van en voor iedereen! </w:t>
      </w:r>
    </w:p>
    <w:p w14:paraId="486E215E" w14:textId="77777777" w:rsidR="004D192B" w:rsidRDefault="004D192B" w:rsidP="004A08CD">
      <w:pPr>
        <w:spacing w:after="0" w:line="240" w:lineRule="auto"/>
        <w:rPr>
          <w:rFonts w:ascii="Arial" w:hAnsi="Arial" w:cs="Arial"/>
        </w:rPr>
      </w:pPr>
    </w:p>
    <w:p w14:paraId="586ED12E" w14:textId="2C2063BE" w:rsidR="00D42CE3" w:rsidRDefault="00D86B13" w:rsidP="151CCFF9">
      <w:pPr>
        <w:spacing w:after="0" w:line="240" w:lineRule="auto"/>
        <w:rPr>
          <w:rFonts w:ascii="Arial" w:hAnsi="Arial" w:cs="Arial"/>
        </w:rPr>
      </w:pPr>
      <w:r w:rsidRPr="151CCFF9">
        <w:rPr>
          <w:rFonts w:ascii="Arial" w:hAnsi="Arial" w:cs="Arial"/>
        </w:rPr>
        <w:t xml:space="preserve">Iedere organisatie </w:t>
      </w:r>
      <w:r w:rsidR="00214B2B" w:rsidRPr="151CCFF9">
        <w:rPr>
          <w:rFonts w:ascii="Arial" w:hAnsi="Arial" w:cs="Arial"/>
        </w:rPr>
        <w:t xml:space="preserve">in Gelderland </w:t>
      </w:r>
      <w:r w:rsidRPr="151CCFF9">
        <w:rPr>
          <w:rFonts w:ascii="Arial" w:hAnsi="Arial" w:cs="Arial"/>
        </w:rPr>
        <w:t>die raakvlakken heeft met kunst</w:t>
      </w:r>
      <w:r w:rsidR="00214B2B" w:rsidRPr="151CCFF9">
        <w:rPr>
          <w:rFonts w:ascii="Arial" w:hAnsi="Arial" w:cs="Arial"/>
        </w:rPr>
        <w:t xml:space="preserve"> en cultuur, </w:t>
      </w:r>
      <w:r w:rsidR="00C7322C" w:rsidRPr="151CCFF9">
        <w:rPr>
          <w:rFonts w:ascii="Arial" w:hAnsi="Arial" w:cs="Arial"/>
        </w:rPr>
        <w:t xml:space="preserve">wordt uitgenodigd </w:t>
      </w:r>
      <w:r w:rsidR="00214B2B" w:rsidRPr="151CCFF9">
        <w:rPr>
          <w:rFonts w:ascii="Arial" w:hAnsi="Arial" w:cs="Arial"/>
        </w:rPr>
        <w:t>het Gelders Cult</w:t>
      </w:r>
      <w:r w:rsidR="005B35B1" w:rsidRPr="151CCFF9">
        <w:rPr>
          <w:rFonts w:ascii="Arial" w:hAnsi="Arial" w:cs="Arial"/>
        </w:rPr>
        <w:t xml:space="preserve">uurakkoord </w:t>
      </w:r>
      <w:r w:rsidR="00C7322C" w:rsidRPr="151CCFF9">
        <w:rPr>
          <w:rFonts w:ascii="Arial" w:hAnsi="Arial" w:cs="Arial"/>
        </w:rPr>
        <w:t xml:space="preserve">te onderschrijven op </w:t>
      </w:r>
      <w:hyperlink r:id="rId11">
        <w:r w:rsidR="00C7322C" w:rsidRPr="151CCFF9">
          <w:rPr>
            <w:rStyle w:val="Hyperlink"/>
            <w:rFonts w:ascii="Arial" w:hAnsi="Arial" w:cs="Arial"/>
          </w:rPr>
          <w:t>www.gelderscultuurakkoord.nl</w:t>
        </w:r>
      </w:hyperlink>
      <w:r w:rsidR="004A08CD" w:rsidRPr="151CCFF9">
        <w:rPr>
          <w:rFonts w:ascii="Arial" w:hAnsi="Arial" w:cs="Arial"/>
        </w:rPr>
        <w:t>.</w:t>
      </w:r>
    </w:p>
    <w:p w14:paraId="11D62399" w14:textId="3F974623" w:rsidR="00D42CE3" w:rsidRDefault="00D42CE3" w:rsidP="151CCFF9">
      <w:pPr>
        <w:pBdr>
          <w:bottom w:val="single" w:sz="6" w:space="1" w:color="auto"/>
        </w:pBdr>
        <w:rPr>
          <w:rFonts w:ascii="Arial" w:hAnsi="Arial" w:cs="Arial"/>
        </w:rPr>
      </w:pPr>
    </w:p>
    <w:p w14:paraId="1298B273" w14:textId="0F64A38F" w:rsidR="002341F8" w:rsidRDefault="00D42CE3" w:rsidP="00D17E1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Noot voor de redactie: </w:t>
      </w:r>
      <w:r w:rsidR="00DA3D49">
        <w:rPr>
          <w:rFonts w:ascii="Arial" w:hAnsi="Arial" w:cs="Arial"/>
        </w:rPr>
        <w:t xml:space="preserve">Het Gelders Cultuurakkoord is een initiatief van het brede culturele veld </w:t>
      </w:r>
      <w:r w:rsidR="002341F8">
        <w:rPr>
          <w:rFonts w:ascii="Arial" w:hAnsi="Arial" w:cs="Arial"/>
        </w:rPr>
        <w:t xml:space="preserve">in Gelderland. Meer informatie over het Gelders Cultuurakkoord is te vinden op </w:t>
      </w:r>
      <w:hyperlink r:id="rId12" w:history="1">
        <w:r w:rsidR="002341F8" w:rsidRPr="00225F0B">
          <w:rPr>
            <w:rStyle w:val="Hyperlink"/>
            <w:rFonts w:ascii="Arial" w:hAnsi="Arial" w:cs="Arial"/>
          </w:rPr>
          <w:t>www.gelderscultuurakkoord.nl</w:t>
        </w:r>
      </w:hyperlink>
      <w:r w:rsidR="002341F8">
        <w:rPr>
          <w:rFonts w:ascii="Arial" w:hAnsi="Arial" w:cs="Arial"/>
        </w:rPr>
        <w:t xml:space="preserve">. </w:t>
      </w:r>
    </w:p>
    <w:p w14:paraId="494E9208" w14:textId="041FFD31" w:rsidR="002341F8" w:rsidRPr="002341F8" w:rsidRDefault="004C2CCF" w:rsidP="00D17E17">
      <w:pPr>
        <w:rPr>
          <w:rFonts w:ascii="Arial" w:hAnsi="Arial" w:cs="Arial"/>
        </w:rPr>
      </w:pPr>
      <w:r w:rsidRPr="460DE683">
        <w:rPr>
          <w:rFonts w:ascii="Arial" w:hAnsi="Arial" w:cs="Arial"/>
        </w:rPr>
        <w:t xml:space="preserve">Met vragen over het Gelders Cultuurakkoord kunt u terecht bij Joris Holter van </w:t>
      </w:r>
      <w:r w:rsidR="00B81B09" w:rsidRPr="460DE683">
        <w:rPr>
          <w:rFonts w:ascii="Arial" w:hAnsi="Arial" w:cs="Arial"/>
        </w:rPr>
        <w:t xml:space="preserve">Doornroosje, </w:t>
      </w:r>
      <w:hyperlink r:id="rId13">
        <w:r w:rsidR="005C1C8B" w:rsidRPr="460DE683">
          <w:rPr>
            <w:rStyle w:val="Hyperlink"/>
            <w:rFonts w:ascii="Arial" w:hAnsi="Arial" w:cs="Arial"/>
          </w:rPr>
          <w:t>joris@doornroosje.nl</w:t>
        </w:r>
      </w:hyperlink>
      <w:r w:rsidR="005C1C8B" w:rsidRPr="460DE683">
        <w:rPr>
          <w:rFonts w:ascii="Arial" w:hAnsi="Arial" w:cs="Arial"/>
        </w:rPr>
        <w:t>.</w:t>
      </w:r>
    </w:p>
    <w:p w14:paraId="1471BD9F" w14:textId="77623E1C" w:rsidR="6B5453A3" w:rsidRDefault="6B5453A3" w:rsidP="6B5453A3">
      <w:pPr>
        <w:rPr>
          <w:rFonts w:ascii="Arial" w:hAnsi="Arial" w:cs="Arial"/>
        </w:rPr>
      </w:pPr>
    </w:p>
    <w:p w14:paraId="17E42B2F" w14:textId="723AC20D" w:rsidR="4992AB7E" w:rsidRDefault="4992AB7E" w:rsidP="6B5453A3">
      <w:pPr>
        <w:rPr>
          <w:rFonts w:ascii="Arial" w:hAnsi="Arial" w:cs="Arial"/>
        </w:rPr>
      </w:pPr>
      <w:r w:rsidRPr="6B5453A3">
        <w:rPr>
          <w:rFonts w:ascii="Arial" w:hAnsi="Arial" w:cs="Arial"/>
        </w:rPr>
        <w:t xml:space="preserve">Beeldmateriaal </w:t>
      </w:r>
      <w:r w:rsidR="00261663">
        <w:rPr>
          <w:rFonts w:ascii="Arial" w:hAnsi="Arial" w:cs="Arial"/>
        </w:rPr>
        <w:t>met</w:t>
      </w:r>
      <w:r w:rsidRPr="6B5453A3">
        <w:rPr>
          <w:rFonts w:ascii="Arial" w:hAnsi="Arial" w:cs="Arial"/>
        </w:rPr>
        <w:t xml:space="preserve"> bronvermelding</w:t>
      </w:r>
      <w:r w:rsidR="00A50EE1">
        <w:rPr>
          <w:rFonts w:ascii="Arial" w:hAnsi="Arial" w:cs="Arial"/>
        </w:rPr>
        <w:t xml:space="preserve"> of bekijk de toolkit voor andere afbeeldingen</w:t>
      </w:r>
      <w:r w:rsidRPr="6B5453A3">
        <w:rPr>
          <w:rFonts w:ascii="Arial" w:hAnsi="Arial" w:cs="Arial"/>
        </w:rPr>
        <w:t>:</w:t>
      </w:r>
    </w:p>
    <w:p w14:paraId="47CF19DA" w14:textId="4A3590D8" w:rsidR="4992AB7E" w:rsidRDefault="4992AB7E" w:rsidP="6B5453A3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3B95049" wp14:editId="5CC2EFDB">
            <wp:extent cx="5762625" cy="3721695"/>
            <wp:effectExtent l="0" t="0" r="0" b="0"/>
            <wp:docPr id="120515927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59270" name="draw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72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88BE2" w14:textId="0AFD7176" w:rsidR="4992AB7E" w:rsidRDefault="4992AB7E" w:rsidP="6B5453A3">
      <w:pPr>
        <w:spacing w:after="0"/>
      </w:pPr>
      <w:r w:rsidRPr="6B5453A3">
        <w:rPr>
          <w:rFonts w:ascii="Arial" w:eastAsia="Arial" w:hAnsi="Arial" w:cs="Arial"/>
          <w:color w:val="FFFFFF" w:themeColor="background1"/>
        </w:rPr>
        <w:t>Door: Hans Gerritsen</w:t>
      </w:r>
    </w:p>
    <w:p w14:paraId="228844EF" w14:textId="491DB48F" w:rsidR="4992AB7E" w:rsidRDefault="4992AB7E" w:rsidP="6B5453A3">
      <w:pPr>
        <w:spacing w:after="0"/>
      </w:pPr>
      <w:r w:rsidRPr="6B5453A3">
        <w:rPr>
          <w:rFonts w:ascii="Arial" w:eastAsia="Arial" w:hAnsi="Arial" w:cs="Arial"/>
          <w:color w:val="FFFFFF" w:themeColor="background1"/>
        </w:rPr>
        <w:t>Door: Hans Gerritsen</w:t>
      </w:r>
    </w:p>
    <w:p w14:paraId="51DA68A6" w14:textId="184FC6B8" w:rsidR="6B5453A3" w:rsidRDefault="6B5453A3" w:rsidP="6B5453A3">
      <w:pPr>
        <w:rPr>
          <w:rFonts w:ascii="Arial" w:hAnsi="Arial" w:cs="Arial"/>
        </w:rPr>
      </w:pPr>
    </w:p>
    <w:sectPr w:rsidR="6B5453A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0226A9" w14:textId="77777777" w:rsidR="00565A75" w:rsidRDefault="00565A75">
      <w:pPr>
        <w:spacing w:after="0" w:line="240" w:lineRule="auto"/>
      </w:pPr>
      <w:r>
        <w:separator/>
      </w:r>
    </w:p>
  </w:endnote>
  <w:endnote w:type="continuationSeparator" w:id="0">
    <w:p w14:paraId="432C6C4F" w14:textId="77777777" w:rsidR="00565A75" w:rsidRDefault="00565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151CCFF9" w14:paraId="367A6293" w14:textId="77777777" w:rsidTr="151CCFF9">
      <w:trPr>
        <w:trHeight w:val="300"/>
      </w:trPr>
      <w:tc>
        <w:tcPr>
          <w:tcW w:w="3020" w:type="dxa"/>
        </w:tcPr>
        <w:p w14:paraId="5ED32810" w14:textId="39ECF0A3" w:rsidR="151CCFF9" w:rsidRDefault="151CCFF9" w:rsidP="151CCFF9">
          <w:pPr>
            <w:pStyle w:val="Koptekst"/>
            <w:ind w:left="-115"/>
          </w:pPr>
        </w:p>
      </w:tc>
      <w:tc>
        <w:tcPr>
          <w:tcW w:w="3020" w:type="dxa"/>
        </w:tcPr>
        <w:p w14:paraId="7CD744C1" w14:textId="75831D59" w:rsidR="151CCFF9" w:rsidRDefault="151CCFF9" w:rsidP="151CCFF9">
          <w:pPr>
            <w:pStyle w:val="Koptekst"/>
            <w:jc w:val="center"/>
          </w:pPr>
        </w:p>
      </w:tc>
      <w:tc>
        <w:tcPr>
          <w:tcW w:w="3020" w:type="dxa"/>
        </w:tcPr>
        <w:p w14:paraId="2C932AB0" w14:textId="1FD40D65" w:rsidR="151CCFF9" w:rsidRDefault="151CCFF9" w:rsidP="151CCFF9">
          <w:pPr>
            <w:pStyle w:val="Koptekst"/>
            <w:ind w:right="-115"/>
            <w:jc w:val="right"/>
          </w:pPr>
        </w:p>
      </w:tc>
    </w:tr>
  </w:tbl>
  <w:p w14:paraId="6B749BDC" w14:textId="107C5AC4" w:rsidR="151CCFF9" w:rsidRDefault="151CCFF9" w:rsidP="151CCFF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151CCFF9" w14:paraId="1293B9B5" w14:textId="77777777" w:rsidTr="151CCFF9">
      <w:trPr>
        <w:trHeight w:val="300"/>
      </w:trPr>
      <w:tc>
        <w:tcPr>
          <w:tcW w:w="3020" w:type="dxa"/>
        </w:tcPr>
        <w:p w14:paraId="3A5C3E2A" w14:textId="7D3627AB" w:rsidR="151CCFF9" w:rsidRDefault="151CCFF9" w:rsidP="151CCFF9">
          <w:pPr>
            <w:pStyle w:val="Koptekst"/>
            <w:ind w:left="-115"/>
          </w:pPr>
        </w:p>
      </w:tc>
      <w:tc>
        <w:tcPr>
          <w:tcW w:w="3020" w:type="dxa"/>
        </w:tcPr>
        <w:p w14:paraId="16666800" w14:textId="7488ABEC" w:rsidR="151CCFF9" w:rsidRDefault="151CCFF9" w:rsidP="151CCFF9">
          <w:pPr>
            <w:pStyle w:val="Koptekst"/>
            <w:jc w:val="center"/>
          </w:pPr>
        </w:p>
      </w:tc>
      <w:tc>
        <w:tcPr>
          <w:tcW w:w="3020" w:type="dxa"/>
        </w:tcPr>
        <w:p w14:paraId="0F502B92" w14:textId="557BEAD2" w:rsidR="151CCFF9" w:rsidRDefault="151CCFF9" w:rsidP="151CCFF9">
          <w:pPr>
            <w:pStyle w:val="Koptekst"/>
            <w:ind w:right="-115"/>
            <w:jc w:val="right"/>
          </w:pPr>
        </w:p>
      </w:tc>
    </w:tr>
  </w:tbl>
  <w:p w14:paraId="1D92D633" w14:textId="6D466542" w:rsidR="151CCFF9" w:rsidRDefault="151CCFF9" w:rsidP="151CCFF9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151CCFF9" w14:paraId="0C01634F" w14:textId="77777777" w:rsidTr="151CCFF9">
      <w:trPr>
        <w:trHeight w:val="300"/>
      </w:trPr>
      <w:tc>
        <w:tcPr>
          <w:tcW w:w="3020" w:type="dxa"/>
        </w:tcPr>
        <w:p w14:paraId="0D23DA5A" w14:textId="38BA0373" w:rsidR="151CCFF9" w:rsidRDefault="151CCFF9" w:rsidP="151CCFF9">
          <w:pPr>
            <w:pStyle w:val="Koptekst"/>
            <w:ind w:left="-115"/>
          </w:pPr>
        </w:p>
      </w:tc>
      <w:tc>
        <w:tcPr>
          <w:tcW w:w="3020" w:type="dxa"/>
        </w:tcPr>
        <w:p w14:paraId="217DD8BC" w14:textId="4EB77E57" w:rsidR="151CCFF9" w:rsidRDefault="151CCFF9" w:rsidP="151CCFF9">
          <w:pPr>
            <w:pStyle w:val="Koptekst"/>
            <w:jc w:val="center"/>
          </w:pPr>
        </w:p>
      </w:tc>
      <w:tc>
        <w:tcPr>
          <w:tcW w:w="3020" w:type="dxa"/>
        </w:tcPr>
        <w:p w14:paraId="7988B600" w14:textId="6A279B4A" w:rsidR="151CCFF9" w:rsidRDefault="151CCFF9" w:rsidP="151CCFF9">
          <w:pPr>
            <w:pStyle w:val="Koptekst"/>
            <w:ind w:right="-115"/>
            <w:jc w:val="right"/>
          </w:pPr>
        </w:p>
      </w:tc>
    </w:tr>
  </w:tbl>
  <w:p w14:paraId="72986E67" w14:textId="7D3C0449" w:rsidR="151CCFF9" w:rsidRDefault="151CCFF9" w:rsidP="151CCFF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B68C93" w14:textId="77777777" w:rsidR="00565A75" w:rsidRDefault="00565A75">
      <w:pPr>
        <w:spacing w:after="0" w:line="240" w:lineRule="auto"/>
      </w:pPr>
      <w:r>
        <w:separator/>
      </w:r>
    </w:p>
  </w:footnote>
  <w:footnote w:type="continuationSeparator" w:id="0">
    <w:p w14:paraId="763D913C" w14:textId="77777777" w:rsidR="00565A75" w:rsidRDefault="00565A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151CCFF9" w14:paraId="107B3C7B" w14:textId="77777777" w:rsidTr="151CCFF9">
      <w:trPr>
        <w:trHeight w:val="300"/>
      </w:trPr>
      <w:tc>
        <w:tcPr>
          <w:tcW w:w="3020" w:type="dxa"/>
        </w:tcPr>
        <w:p w14:paraId="50195B63" w14:textId="48B858B1" w:rsidR="151CCFF9" w:rsidRDefault="151CCFF9" w:rsidP="151CCFF9">
          <w:pPr>
            <w:pStyle w:val="Koptekst"/>
            <w:ind w:left="-115"/>
          </w:pPr>
        </w:p>
      </w:tc>
      <w:tc>
        <w:tcPr>
          <w:tcW w:w="3020" w:type="dxa"/>
        </w:tcPr>
        <w:p w14:paraId="289FE496" w14:textId="50A8DFA5" w:rsidR="151CCFF9" w:rsidRDefault="151CCFF9" w:rsidP="151CCFF9">
          <w:pPr>
            <w:pStyle w:val="Koptekst"/>
            <w:jc w:val="center"/>
          </w:pPr>
        </w:p>
      </w:tc>
      <w:tc>
        <w:tcPr>
          <w:tcW w:w="3020" w:type="dxa"/>
        </w:tcPr>
        <w:p w14:paraId="5A8206CB" w14:textId="4B9A89FE" w:rsidR="151CCFF9" w:rsidRDefault="151CCFF9" w:rsidP="151CCFF9">
          <w:pPr>
            <w:pStyle w:val="Koptekst"/>
            <w:ind w:right="-115"/>
            <w:jc w:val="right"/>
          </w:pPr>
        </w:p>
      </w:tc>
    </w:tr>
  </w:tbl>
  <w:p w14:paraId="0BC86B45" w14:textId="1055C7F3" w:rsidR="151CCFF9" w:rsidRDefault="151CCFF9" w:rsidP="151CCFF9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151CCFF9" w14:paraId="43D7067D" w14:textId="77777777" w:rsidTr="6B5453A3">
      <w:trPr>
        <w:trHeight w:val="300"/>
      </w:trPr>
      <w:tc>
        <w:tcPr>
          <w:tcW w:w="3020" w:type="dxa"/>
        </w:tcPr>
        <w:p w14:paraId="7243C927" w14:textId="32CC0EF2" w:rsidR="151CCFF9" w:rsidRDefault="151CCFF9" w:rsidP="151CCFF9">
          <w:pPr>
            <w:pStyle w:val="Koptekst"/>
            <w:ind w:left="-115"/>
          </w:pPr>
        </w:p>
      </w:tc>
      <w:tc>
        <w:tcPr>
          <w:tcW w:w="3020" w:type="dxa"/>
        </w:tcPr>
        <w:p w14:paraId="40385DCC" w14:textId="5642833F" w:rsidR="151CCFF9" w:rsidRDefault="151CCFF9" w:rsidP="151CCFF9">
          <w:pPr>
            <w:pStyle w:val="Koptekst"/>
            <w:jc w:val="center"/>
          </w:pPr>
        </w:p>
      </w:tc>
      <w:tc>
        <w:tcPr>
          <w:tcW w:w="3020" w:type="dxa"/>
        </w:tcPr>
        <w:p w14:paraId="273E6D61" w14:textId="51FB8487" w:rsidR="151CCFF9" w:rsidRDefault="151CCFF9" w:rsidP="151CCFF9">
          <w:pPr>
            <w:pStyle w:val="Koptekst"/>
            <w:ind w:right="-115"/>
            <w:jc w:val="right"/>
          </w:pPr>
        </w:p>
      </w:tc>
    </w:tr>
  </w:tbl>
  <w:p w14:paraId="05AE95AA" w14:textId="35246FC1" w:rsidR="151CCFF9" w:rsidRDefault="151CCFF9" w:rsidP="151CCFF9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151CCFF9" w14:paraId="1BEE2354" w14:textId="77777777" w:rsidTr="151CCFF9">
      <w:trPr>
        <w:trHeight w:val="300"/>
      </w:trPr>
      <w:tc>
        <w:tcPr>
          <w:tcW w:w="3020" w:type="dxa"/>
        </w:tcPr>
        <w:p w14:paraId="2B5E4F5E" w14:textId="586C82D2" w:rsidR="151CCFF9" w:rsidRDefault="151CCFF9" w:rsidP="151CCFF9">
          <w:pPr>
            <w:pStyle w:val="Koptekst"/>
            <w:ind w:left="-115"/>
          </w:pPr>
        </w:p>
      </w:tc>
      <w:tc>
        <w:tcPr>
          <w:tcW w:w="3020" w:type="dxa"/>
        </w:tcPr>
        <w:p w14:paraId="67BEE5B8" w14:textId="22749C4C" w:rsidR="151CCFF9" w:rsidRDefault="151CCFF9" w:rsidP="151CCFF9">
          <w:pPr>
            <w:pStyle w:val="Koptekst"/>
            <w:jc w:val="center"/>
          </w:pPr>
        </w:p>
      </w:tc>
      <w:tc>
        <w:tcPr>
          <w:tcW w:w="3020" w:type="dxa"/>
        </w:tcPr>
        <w:p w14:paraId="199A427A" w14:textId="42A170B8" w:rsidR="151CCFF9" w:rsidRDefault="151CCFF9" w:rsidP="151CCFF9">
          <w:pPr>
            <w:pStyle w:val="Koptekst"/>
            <w:ind w:right="-115"/>
            <w:jc w:val="right"/>
          </w:pPr>
        </w:p>
      </w:tc>
    </w:tr>
  </w:tbl>
  <w:p w14:paraId="1FF3B971" w14:textId="06C2DFF8" w:rsidR="151CCFF9" w:rsidRDefault="151CCFF9" w:rsidP="151CCFF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261E81"/>
    <w:multiLevelType w:val="hybridMultilevel"/>
    <w:tmpl w:val="09FE964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046B20"/>
    <w:multiLevelType w:val="multilevel"/>
    <w:tmpl w:val="F3F48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D28570B"/>
    <w:multiLevelType w:val="multilevel"/>
    <w:tmpl w:val="287C9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935073">
    <w:abstractNumId w:val="1"/>
  </w:num>
  <w:num w:numId="2" w16cid:durableId="1095635252">
    <w:abstractNumId w:val="0"/>
  </w:num>
  <w:num w:numId="3" w16cid:durableId="20042401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E17"/>
    <w:rsid w:val="00055EB6"/>
    <w:rsid w:val="000736EF"/>
    <w:rsid w:val="000A559A"/>
    <w:rsid w:val="000C13B5"/>
    <w:rsid w:val="000D3F8C"/>
    <w:rsid w:val="00103EE7"/>
    <w:rsid w:val="00193B9B"/>
    <w:rsid w:val="001C3B48"/>
    <w:rsid w:val="001C7C1B"/>
    <w:rsid w:val="00206ED9"/>
    <w:rsid w:val="00214B2B"/>
    <w:rsid w:val="00216CD0"/>
    <w:rsid w:val="002341F8"/>
    <w:rsid w:val="00261663"/>
    <w:rsid w:val="00263456"/>
    <w:rsid w:val="00276434"/>
    <w:rsid w:val="00296C92"/>
    <w:rsid w:val="002C37DA"/>
    <w:rsid w:val="00345F95"/>
    <w:rsid w:val="00360893"/>
    <w:rsid w:val="00364B36"/>
    <w:rsid w:val="003C50AC"/>
    <w:rsid w:val="003D7553"/>
    <w:rsid w:val="003E6E70"/>
    <w:rsid w:val="004051DB"/>
    <w:rsid w:val="00415105"/>
    <w:rsid w:val="004504E3"/>
    <w:rsid w:val="004901BF"/>
    <w:rsid w:val="004A08CD"/>
    <w:rsid w:val="004C2CCF"/>
    <w:rsid w:val="004D192B"/>
    <w:rsid w:val="005474DC"/>
    <w:rsid w:val="00565A75"/>
    <w:rsid w:val="005B35B1"/>
    <w:rsid w:val="005B3B72"/>
    <w:rsid w:val="005C1C8B"/>
    <w:rsid w:val="005D4F7B"/>
    <w:rsid w:val="00670464"/>
    <w:rsid w:val="00682080"/>
    <w:rsid w:val="00752ABF"/>
    <w:rsid w:val="00783F66"/>
    <w:rsid w:val="0083474D"/>
    <w:rsid w:val="00864EBE"/>
    <w:rsid w:val="00867712"/>
    <w:rsid w:val="008B4A6B"/>
    <w:rsid w:val="008D6485"/>
    <w:rsid w:val="00926E50"/>
    <w:rsid w:val="00955A43"/>
    <w:rsid w:val="009F0FB3"/>
    <w:rsid w:val="00A50EE1"/>
    <w:rsid w:val="00A9047F"/>
    <w:rsid w:val="00A96816"/>
    <w:rsid w:val="00AE30AC"/>
    <w:rsid w:val="00B07AA2"/>
    <w:rsid w:val="00B105BC"/>
    <w:rsid w:val="00B13435"/>
    <w:rsid w:val="00B25106"/>
    <w:rsid w:val="00B81B09"/>
    <w:rsid w:val="00BC2B1C"/>
    <w:rsid w:val="00C16EF7"/>
    <w:rsid w:val="00C33257"/>
    <w:rsid w:val="00C5336D"/>
    <w:rsid w:val="00C62B99"/>
    <w:rsid w:val="00C66326"/>
    <w:rsid w:val="00C7322C"/>
    <w:rsid w:val="00C944C5"/>
    <w:rsid w:val="00CA5B76"/>
    <w:rsid w:val="00CC4F1F"/>
    <w:rsid w:val="00D17E17"/>
    <w:rsid w:val="00D42CE3"/>
    <w:rsid w:val="00D60F9B"/>
    <w:rsid w:val="00D86B13"/>
    <w:rsid w:val="00DA3D49"/>
    <w:rsid w:val="00DA4047"/>
    <w:rsid w:val="00DD322F"/>
    <w:rsid w:val="00E5211C"/>
    <w:rsid w:val="00E76065"/>
    <w:rsid w:val="00E87A60"/>
    <w:rsid w:val="00F403E8"/>
    <w:rsid w:val="00F5321A"/>
    <w:rsid w:val="00F72BC6"/>
    <w:rsid w:val="00F86E05"/>
    <w:rsid w:val="00FB476C"/>
    <w:rsid w:val="00FB7FCA"/>
    <w:rsid w:val="0642424D"/>
    <w:rsid w:val="0AC461C6"/>
    <w:rsid w:val="151CCFF9"/>
    <w:rsid w:val="24090E8E"/>
    <w:rsid w:val="460DE683"/>
    <w:rsid w:val="4992AB7E"/>
    <w:rsid w:val="6B5453A3"/>
    <w:rsid w:val="7E975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02BBE"/>
  <w15:chartTrackingRefBased/>
  <w15:docId w15:val="{B9C4D67E-9E73-4660-A271-965393CCE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link w:val="Kop1Char"/>
    <w:uiPriority w:val="9"/>
    <w:qFormat/>
    <w:rsid w:val="151CCF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link w:val="Kop2Char"/>
    <w:uiPriority w:val="9"/>
    <w:semiHidden/>
    <w:unhideWhenUsed/>
    <w:qFormat/>
    <w:rsid w:val="151CCF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link w:val="Kop3Char"/>
    <w:uiPriority w:val="9"/>
    <w:semiHidden/>
    <w:unhideWhenUsed/>
    <w:qFormat/>
    <w:rsid w:val="151CCF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link w:val="Kop4Char"/>
    <w:uiPriority w:val="9"/>
    <w:semiHidden/>
    <w:unhideWhenUsed/>
    <w:qFormat/>
    <w:rsid w:val="151CCF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link w:val="Kop5Char"/>
    <w:uiPriority w:val="9"/>
    <w:semiHidden/>
    <w:unhideWhenUsed/>
    <w:qFormat/>
    <w:rsid w:val="151CCF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link w:val="Kop6Char"/>
    <w:uiPriority w:val="9"/>
    <w:semiHidden/>
    <w:unhideWhenUsed/>
    <w:qFormat/>
    <w:rsid w:val="151CCF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link w:val="Kop7Char"/>
    <w:uiPriority w:val="9"/>
    <w:semiHidden/>
    <w:unhideWhenUsed/>
    <w:qFormat/>
    <w:rsid w:val="151CCF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link w:val="Kop8Char"/>
    <w:uiPriority w:val="9"/>
    <w:semiHidden/>
    <w:unhideWhenUsed/>
    <w:qFormat/>
    <w:rsid w:val="151CCFF9"/>
    <w:pPr>
      <w:keepNext/>
      <w:keepLines/>
      <w:spacing w:after="0"/>
      <w:outlineLvl w:val="7"/>
    </w:pPr>
    <w:rPr>
      <w:rFonts w:eastAsiaTheme="majorEastAsia" w:cstheme="majorBidi"/>
      <w:i/>
      <w:iCs/>
      <w:color w:val="272727"/>
    </w:rPr>
  </w:style>
  <w:style w:type="paragraph" w:styleId="Kop9">
    <w:name w:val="heading 9"/>
    <w:link w:val="Kop9Char"/>
    <w:uiPriority w:val="9"/>
    <w:semiHidden/>
    <w:unhideWhenUsed/>
    <w:qFormat/>
    <w:rsid w:val="151CCFF9"/>
    <w:pPr>
      <w:keepNext/>
      <w:keepLines/>
      <w:spacing w:after="0"/>
      <w:outlineLvl w:val="8"/>
    </w:pPr>
    <w:rPr>
      <w:rFonts w:eastAsiaTheme="majorEastAsia" w:cstheme="majorBidi"/>
      <w:color w:val="27272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17E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17E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17E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17E17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17E17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17E17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17E17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17E17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17E17"/>
    <w:rPr>
      <w:rFonts w:eastAsiaTheme="majorEastAsia" w:cstheme="majorBidi"/>
      <w:color w:val="272727" w:themeColor="text1" w:themeTint="D8"/>
    </w:rPr>
  </w:style>
  <w:style w:type="paragraph" w:styleId="Titel">
    <w:name w:val="Title"/>
    <w:link w:val="TitelChar"/>
    <w:uiPriority w:val="10"/>
    <w:qFormat/>
    <w:rsid w:val="151CCFF9"/>
    <w:pPr>
      <w:spacing w:after="80" w:line="240" w:lineRule="auto"/>
      <w:contextualSpacing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17E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link w:val="OndertitelChar"/>
    <w:uiPriority w:val="11"/>
    <w:qFormat/>
    <w:rsid w:val="151CCFF9"/>
    <w:rPr>
      <w:rFonts w:eastAsiaTheme="majorEastAsia" w:cstheme="majorBidi"/>
      <w:color w:val="595959" w:themeColor="text1" w:themeTint="A6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17E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link w:val="CitaatChar"/>
    <w:uiPriority w:val="29"/>
    <w:qFormat/>
    <w:rsid w:val="151CCF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D17E17"/>
    <w:rPr>
      <w:i/>
      <w:iCs/>
      <w:color w:val="404040" w:themeColor="text1" w:themeTint="BF"/>
    </w:rPr>
  </w:style>
  <w:style w:type="paragraph" w:styleId="Lijstalinea">
    <w:name w:val="List Paragraph"/>
    <w:uiPriority w:val="34"/>
    <w:qFormat/>
    <w:rsid w:val="151CCFF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D17E17"/>
    <w:rPr>
      <w:i/>
      <w:iCs/>
      <w:color w:val="0F4761" w:themeColor="accent1" w:themeShade="BF"/>
    </w:rPr>
  </w:style>
  <w:style w:type="paragraph" w:styleId="Duidelijkcitaat">
    <w:name w:val="Intense Quote"/>
    <w:link w:val="DuidelijkcitaatChar"/>
    <w:uiPriority w:val="30"/>
    <w:qFormat/>
    <w:rsid w:val="151CCF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17E17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D17E1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D17E17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17E17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D3F8C"/>
    <w:rPr>
      <w:sz w:val="16"/>
      <w:szCs w:val="16"/>
    </w:rPr>
  </w:style>
  <w:style w:type="paragraph" w:styleId="Tekstopmerking">
    <w:name w:val="annotation text"/>
    <w:link w:val="TekstopmerkingChar"/>
    <w:uiPriority w:val="99"/>
    <w:unhideWhenUsed/>
    <w:rsid w:val="151CCFF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0D3F8C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3F8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3F8C"/>
    <w:rPr>
      <w:b/>
      <w:bCs/>
      <w:sz w:val="20"/>
      <w:szCs w:val="20"/>
    </w:rPr>
  </w:style>
  <w:style w:type="paragraph" w:styleId="Revisie">
    <w:name w:val="Revision"/>
    <w:hidden/>
    <w:uiPriority w:val="99"/>
    <w:semiHidden/>
    <w:rsid w:val="000D3F8C"/>
    <w:pPr>
      <w:spacing w:after="0" w:line="240" w:lineRule="auto"/>
    </w:pPr>
  </w:style>
  <w:style w:type="character" w:styleId="GevolgdeHyperlink">
    <w:name w:val="FollowedHyperlink"/>
    <w:basedOn w:val="Standaardalinea-lettertype"/>
    <w:uiPriority w:val="99"/>
    <w:semiHidden/>
    <w:unhideWhenUsed/>
    <w:rsid w:val="00A96816"/>
    <w:rPr>
      <w:color w:val="96607D" w:themeColor="followedHyperlink"/>
      <w:u w:val="single"/>
    </w:rPr>
  </w:style>
  <w:style w:type="paragraph" w:styleId="Koptekst">
    <w:name w:val="header"/>
    <w:uiPriority w:val="99"/>
    <w:unhideWhenUsed/>
    <w:rsid w:val="151CCFF9"/>
    <w:pPr>
      <w:tabs>
        <w:tab w:val="center" w:pos="4680"/>
        <w:tab w:val="right" w:pos="9360"/>
      </w:tabs>
      <w:spacing w:after="0" w:line="240" w:lineRule="auto"/>
    </w:pPr>
  </w:style>
  <w:style w:type="paragraph" w:styleId="Voettekst">
    <w:name w:val="footer"/>
    <w:uiPriority w:val="99"/>
    <w:unhideWhenUsed/>
    <w:rsid w:val="151CCFF9"/>
    <w:pPr>
      <w:tabs>
        <w:tab w:val="center" w:pos="4680"/>
        <w:tab w:val="right" w:pos="9360"/>
      </w:tabs>
      <w:spacing w:after="0" w:line="240" w:lineRule="auto"/>
    </w:pPr>
  </w:style>
  <w:style w:type="table" w:styleId="Tabelraster">
    <w:name w:val="Table Grid"/>
    <w:basedOn w:val="Standaardtabe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09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joris@doornroosje.nl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gelderscultuurakkoord.nl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elderscultuurakkoord.n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fe9bdc-7828-4e96-bfde-c582ca67715e" xsi:nil="true"/>
    <lcf76f155ced4ddcb4097134ff3c332f xmlns="aafa08b5-681a-47fa-8f0c-ab3ae8228b8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BE96EC69A77B46AE8A66B832C6FBAA" ma:contentTypeVersion="29" ma:contentTypeDescription="Een nieuw document maken." ma:contentTypeScope="" ma:versionID="091243f8085dd091bfbbc32c74fb6e4b">
  <xsd:schema xmlns:xsd="http://www.w3.org/2001/XMLSchema" xmlns:xs="http://www.w3.org/2001/XMLSchema" xmlns:p="http://schemas.microsoft.com/office/2006/metadata/properties" xmlns:ns2="57fe9bdc-7828-4e96-bfde-c582ca67715e" xmlns:ns3="aafa08b5-681a-47fa-8f0c-ab3ae8228b8d" targetNamespace="http://schemas.microsoft.com/office/2006/metadata/properties" ma:root="true" ma:fieldsID="7bd5e35f650644a4897defa58a96f513" ns2:_="" ns3:_="">
    <xsd:import namespace="57fe9bdc-7828-4e96-bfde-c582ca67715e"/>
    <xsd:import namespace="aafa08b5-681a-47fa-8f0c-ab3ae8228b8d"/>
    <xsd:element name="properties">
      <xsd:complexType>
        <xsd:sequence>
          <xsd:element name="documentManagement">
            <xsd:complexType>
              <xsd:all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e9bdc-7828-4e96-bfde-c582ca67715e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1" nillable="true" ma:displayName="Taxonomy Catch All Column" ma:hidden="true" ma:list="{8089e60e-ddee-42ad-9afe-4c13af52dffb}" ma:internalName="TaxCatchAll" ma:showField="CatchAllData" ma:web="57fe9bdc-7828-4e96-bfde-c582ca6771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fa08b5-681a-47fa-8f0c-ab3ae8228b8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0" nillable="true" ma:taxonomy="true" ma:internalName="lcf76f155ced4ddcb4097134ff3c332f" ma:taxonomyFieldName="MediaServiceImageTags" ma:displayName="Afbeeldingtags" ma:readOnly="false" ma:fieldId="{5cf76f15-5ced-4ddc-b409-7134ff3c332f}" ma:taxonomyMulti="true" ma:sspId="2140f17f-5328-4646-9062-69483c3692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227683-3459-42C5-9D50-CAE1655D5AFB}">
  <ds:schemaRefs>
    <ds:schemaRef ds:uri="http://schemas.microsoft.com/office/2006/metadata/properties"/>
    <ds:schemaRef ds:uri="http://schemas.microsoft.com/office/infopath/2007/PartnerControls"/>
    <ds:schemaRef ds:uri="57fe9bdc-7828-4e96-bfde-c582ca67715e"/>
    <ds:schemaRef ds:uri="aafa08b5-681a-47fa-8f0c-ab3ae8228b8d"/>
  </ds:schemaRefs>
</ds:datastoreItem>
</file>

<file path=customXml/itemProps2.xml><?xml version="1.0" encoding="utf-8"?>
<ds:datastoreItem xmlns:ds="http://schemas.openxmlformats.org/officeDocument/2006/customXml" ds:itemID="{93FDCBF0-8332-48E8-AFC6-951B96BC81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4F3609-2DF7-45E3-9B0A-06AD828AF9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fe9bdc-7828-4e96-bfde-c582ca67715e"/>
    <ds:schemaRef ds:uri="aafa08b5-681a-47fa-8f0c-ab3ae8228b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75E43D-12F7-4CD8-8EA0-A0D767C0B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451</Words>
  <Characters>2484</Characters>
  <Application>Microsoft Office Word</Application>
  <DocSecurity>0</DocSecurity>
  <Lines>20</Lines>
  <Paragraphs>5</Paragraphs>
  <ScaleCrop>false</ScaleCrop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Hester van Hartingsveldt | Cultuur Oost</dc:creator>
  <cp:keywords/>
  <dc:description/>
  <cp:lastModifiedBy>Quinty Foort | Cultuur Oost</cp:lastModifiedBy>
  <cp:revision>7</cp:revision>
  <cp:lastPrinted>2025-11-10T11:54:00Z</cp:lastPrinted>
  <dcterms:created xsi:type="dcterms:W3CDTF">2025-11-17T10:47:00Z</dcterms:created>
  <dcterms:modified xsi:type="dcterms:W3CDTF">2025-11-20T10:35:00Z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0x010100D8BE96EC69A77B46AE8A66B832C6FBAA</vt:lpwstr>
  </property>
  <property fmtid="{D5CDD505-2E9C-101B-9397-08002B2CF9AE}" pid="3" name="MediaServiceImageTags">
    <vt:lpwstr/>
  </property>
</Properties>
</file>